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03196" w14:textId="7C097AA3" w:rsidR="00717373" w:rsidRDefault="00717373"/>
    <w:p w14:paraId="12B2A858" w14:textId="6AF0E573" w:rsidR="00A8038C" w:rsidRDefault="00A8038C"/>
    <w:tbl>
      <w:tblPr>
        <w:tblpPr w:leftFromText="141" w:rightFromText="141" w:vertAnchor="text" w:horzAnchor="margin" w:tblpY="-345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A8038C" w:rsidRPr="00A8038C" w14:paraId="179DFD10" w14:textId="77777777" w:rsidTr="001D6100">
        <w:trPr>
          <w:trHeight w:val="442"/>
        </w:trPr>
        <w:tc>
          <w:tcPr>
            <w:tcW w:w="9426" w:type="dxa"/>
            <w:gridSpan w:val="2"/>
            <w:tcBorders>
              <w:bottom w:val="nil"/>
            </w:tcBorders>
          </w:tcPr>
          <w:p w14:paraId="295E0978" w14:textId="77777777" w:rsidR="00A8038C" w:rsidRPr="00A8038C" w:rsidRDefault="00A8038C" w:rsidP="00A8038C">
            <w:pPr>
              <w:spacing w:after="3" w:line="247" w:lineRule="auto"/>
              <w:ind w:left="10" w:hanging="10"/>
              <w:jc w:val="center"/>
              <w:rPr>
                <w:rFonts w:ascii="Calibri" w:eastAsia="Calibri" w:hAnsi="Calibri" w:cs="Calibri"/>
                <w:b/>
                <w:color w:val="000000"/>
                <w:lang w:eastAsia="cs-CZ"/>
              </w:rPr>
            </w:pPr>
            <w:r w:rsidRPr="00A8038C">
              <w:rPr>
                <w:rFonts w:ascii="Calibri" w:eastAsia="Calibri" w:hAnsi="Calibri" w:cs="Calibri"/>
                <w:b/>
                <w:color w:val="000000"/>
                <w:lang w:eastAsia="cs-CZ"/>
              </w:rPr>
              <w:t>Mateřská škola a Základní škola Týnec, okres Břeclav, příspěvková organizace</w:t>
            </w:r>
          </w:p>
        </w:tc>
      </w:tr>
      <w:tr w:rsidR="00A8038C" w:rsidRPr="00A8038C" w14:paraId="227A1BE3" w14:textId="77777777" w:rsidTr="001D6100">
        <w:trPr>
          <w:cantSplit/>
        </w:trPr>
        <w:tc>
          <w:tcPr>
            <w:tcW w:w="9426" w:type="dxa"/>
            <w:gridSpan w:val="2"/>
          </w:tcPr>
          <w:p w14:paraId="230218B2" w14:textId="77777777" w:rsidR="00A8038C" w:rsidRPr="00A8038C" w:rsidRDefault="00A8038C" w:rsidP="00A8038C">
            <w:pPr>
              <w:spacing w:before="120" w:after="3" w:line="240" w:lineRule="atLeast"/>
              <w:ind w:left="10" w:hanging="10"/>
              <w:jc w:val="center"/>
              <w:rPr>
                <w:rFonts w:ascii="Calibri" w:eastAsia="Calibri" w:hAnsi="Calibri" w:cs="Calibri"/>
                <w:color w:val="0000FF"/>
                <w:sz w:val="36"/>
                <w:szCs w:val="36"/>
                <w:lang w:eastAsia="cs-CZ"/>
              </w:rPr>
            </w:pPr>
            <w:r w:rsidRPr="00A8038C">
              <w:rPr>
                <w:rFonts w:ascii="Calibri" w:eastAsia="Calibri" w:hAnsi="Calibri" w:cs="Calibri"/>
                <w:b/>
                <w:caps/>
                <w:color w:val="000000"/>
                <w:sz w:val="36"/>
                <w:szCs w:val="36"/>
                <w:lang w:eastAsia="cs-CZ"/>
              </w:rPr>
              <w:t xml:space="preserve">PROVOZNÍ ŘÁD PRO DOPLŇKOVOU </w:t>
            </w:r>
            <w:proofErr w:type="gramStart"/>
            <w:r w:rsidRPr="00A8038C">
              <w:rPr>
                <w:rFonts w:ascii="Calibri" w:eastAsia="Calibri" w:hAnsi="Calibri" w:cs="Calibri"/>
                <w:b/>
                <w:caps/>
                <w:color w:val="000000"/>
                <w:sz w:val="36"/>
                <w:szCs w:val="36"/>
                <w:lang w:eastAsia="cs-CZ"/>
              </w:rPr>
              <w:t>ČINNOST- CIZÍ</w:t>
            </w:r>
            <w:proofErr w:type="gramEnd"/>
            <w:r w:rsidRPr="00A8038C">
              <w:rPr>
                <w:rFonts w:ascii="Calibri" w:eastAsia="Calibri" w:hAnsi="Calibri" w:cs="Calibri"/>
                <w:b/>
                <w:caps/>
                <w:color w:val="000000"/>
                <w:sz w:val="36"/>
                <w:szCs w:val="36"/>
                <w:lang w:eastAsia="cs-CZ"/>
              </w:rPr>
              <w:t xml:space="preserve"> STRÁVNÍCI</w:t>
            </w:r>
          </w:p>
        </w:tc>
      </w:tr>
      <w:tr w:rsidR="00A8038C" w:rsidRPr="00A8038C" w14:paraId="1FFF7E72" w14:textId="77777777" w:rsidTr="001D6100">
        <w:tc>
          <w:tcPr>
            <w:tcW w:w="4465" w:type="dxa"/>
          </w:tcPr>
          <w:p w14:paraId="418CA849" w14:textId="77777777" w:rsidR="00A8038C" w:rsidRPr="00A8038C" w:rsidRDefault="00A8038C" w:rsidP="00A8038C">
            <w:pPr>
              <w:spacing w:before="120" w:after="3" w:line="240" w:lineRule="atLeast"/>
              <w:ind w:left="10" w:hanging="10"/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</w:pPr>
            <w:r w:rsidRPr="00A8038C"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Vypracoval:</w:t>
            </w:r>
          </w:p>
        </w:tc>
        <w:tc>
          <w:tcPr>
            <w:tcW w:w="4961" w:type="dxa"/>
          </w:tcPr>
          <w:p w14:paraId="4C20C3AC" w14:textId="77777777" w:rsidR="00A8038C" w:rsidRPr="00A8038C" w:rsidRDefault="00A8038C" w:rsidP="00A8038C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038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Sylva Hrubá</w:t>
            </w:r>
          </w:p>
        </w:tc>
      </w:tr>
      <w:tr w:rsidR="00A8038C" w:rsidRPr="00A8038C" w14:paraId="021E2B7D" w14:textId="77777777" w:rsidTr="001D6100">
        <w:tc>
          <w:tcPr>
            <w:tcW w:w="4465" w:type="dxa"/>
          </w:tcPr>
          <w:p w14:paraId="27A2908A" w14:textId="77777777" w:rsidR="00A8038C" w:rsidRPr="00A8038C" w:rsidRDefault="00A8038C" w:rsidP="00A8038C">
            <w:pPr>
              <w:spacing w:before="120" w:after="3" w:line="240" w:lineRule="atLeast"/>
              <w:ind w:left="10" w:hanging="10"/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</w:pPr>
            <w:r w:rsidRPr="00A8038C"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Směrnice nabývá platnosti ode dne:</w:t>
            </w:r>
          </w:p>
        </w:tc>
        <w:tc>
          <w:tcPr>
            <w:tcW w:w="4961" w:type="dxa"/>
          </w:tcPr>
          <w:p w14:paraId="228FCFA8" w14:textId="4352B721" w:rsidR="00A8038C" w:rsidRPr="00A8038C" w:rsidRDefault="00A8038C" w:rsidP="00A8038C">
            <w:pPr>
              <w:spacing w:before="120" w:after="3" w:line="240" w:lineRule="atLeast"/>
              <w:ind w:left="10" w:hanging="10"/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</w:pPr>
            <w:r w:rsidRPr="00A8038C"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1.</w:t>
            </w:r>
            <w:r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1</w:t>
            </w:r>
            <w:r w:rsidRPr="00A8038C"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.202</w:t>
            </w:r>
            <w:r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5</w:t>
            </w:r>
          </w:p>
        </w:tc>
      </w:tr>
      <w:tr w:rsidR="00A8038C" w:rsidRPr="00A8038C" w14:paraId="2B8B8507" w14:textId="77777777" w:rsidTr="001D6100">
        <w:tc>
          <w:tcPr>
            <w:tcW w:w="4465" w:type="dxa"/>
          </w:tcPr>
          <w:p w14:paraId="5A770A83" w14:textId="77777777" w:rsidR="00A8038C" w:rsidRPr="00A8038C" w:rsidRDefault="00A8038C" w:rsidP="00A8038C">
            <w:pPr>
              <w:spacing w:before="120" w:after="3" w:line="240" w:lineRule="atLeast"/>
              <w:ind w:left="10" w:hanging="10"/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</w:pPr>
            <w:r w:rsidRPr="00A8038C"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Směrnice nabývá účinnosti ode dne:</w:t>
            </w:r>
          </w:p>
        </w:tc>
        <w:tc>
          <w:tcPr>
            <w:tcW w:w="4961" w:type="dxa"/>
          </w:tcPr>
          <w:p w14:paraId="23DB34F6" w14:textId="7BC3515E" w:rsidR="00A8038C" w:rsidRPr="00A8038C" w:rsidRDefault="00A8038C" w:rsidP="00A8038C">
            <w:pPr>
              <w:spacing w:before="120" w:after="3" w:line="240" w:lineRule="atLeast"/>
              <w:ind w:left="10" w:hanging="10"/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</w:pPr>
            <w:r w:rsidRPr="00A8038C"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1.</w:t>
            </w:r>
            <w:r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1.</w:t>
            </w:r>
            <w:r w:rsidRPr="00A8038C"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202</w:t>
            </w:r>
            <w:r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  <w:t>5</w:t>
            </w:r>
          </w:p>
        </w:tc>
      </w:tr>
      <w:tr w:rsidR="00A8038C" w:rsidRPr="00A8038C" w14:paraId="599AEF9D" w14:textId="77777777" w:rsidTr="001D6100">
        <w:tc>
          <w:tcPr>
            <w:tcW w:w="4465" w:type="dxa"/>
          </w:tcPr>
          <w:p w14:paraId="227B3835" w14:textId="77777777" w:rsidR="00A8038C" w:rsidRPr="00A8038C" w:rsidRDefault="00A8038C" w:rsidP="00A8038C">
            <w:pPr>
              <w:spacing w:before="120" w:after="3" w:line="240" w:lineRule="atLeast"/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</w:pPr>
          </w:p>
        </w:tc>
        <w:tc>
          <w:tcPr>
            <w:tcW w:w="4961" w:type="dxa"/>
          </w:tcPr>
          <w:p w14:paraId="6C281AD9" w14:textId="77777777" w:rsidR="00A8038C" w:rsidRPr="00A8038C" w:rsidRDefault="00A8038C" w:rsidP="00A8038C">
            <w:pPr>
              <w:spacing w:before="120" w:after="3" w:line="240" w:lineRule="atLeast"/>
              <w:ind w:left="10" w:hanging="10"/>
              <w:rPr>
                <w:rFonts w:ascii="Calibri" w:eastAsia="Calibri" w:hAnsi="Calibri" w:cs="Calibri"/>
                <w:color w:val="000000"/>
                <w:szCs w:val="24"/>
                <w:lang w:eastAsia="cs-CZ"/>
              </w:rPr>
            </w:pPr>
          </w:p>
        </w:tc>
      </w:tr>
    </w:tbl>
    <w:p w14:paraId="16ED5B5A" w14:textId="6154955F" w:rsidR="00A8038C" w:rsidRPr="005C4AA3" w:rsidRDefault="005C4AA3">
      <w:pPr>
        <w:rPr>
          <w:b/>
          <w:sz w:val="40"/>
          <w:szCs w:val="40"/>
        </w:rPr>
      </w:pPr>
      <w:r w:rsidRPr="005C4AA3">
        <w:rPr>
          <w:b/>
          <w:sz w:val="40"/>
          <w:szCs w:val="40"/>
        </w:rPr>
        <w:t>DODATEK</w:t>
      </w:r>
    </w:p>
    <w:p w14:paraId="7AB7C178" w14:textId="77777777" w:rsidR="00A8038C" w:rsidRDefault="00A8038C"/>
    <w:p w14:paraId="369F506F" w14:textId="2CACC2BE" w:rsidR="00A8038C" w:rsidRDefault="00A8038C">
      <w:r>
        <w:t>S účinností od 1.1.2025 nabývá platnost dodatek „Provozního řádu pro doplňkovou činnost“, který upravuje změnu ceny stravného.</w:t>
      </w:r>
    </w:p>
    <w:p w14:paraId="16B8C4F1" w14:textId="44B6CCC8" w:rsidR="00A8038C" w:rsidRDefault="00A8038C">
      <w:r>
        <w:t>Nově je cena stanovena na 76,-kč za jeden oběd.</w:t>
      </w:r>
    </w:p>
    <w:p w14:paraId="33DADEFC" w14:textId="6EA94A94" w:rsidR="00A8038C" w:rsidRDefault="00A8038C"/>
    <w:p w14:paraId="6F9EF238" w14:textId="3FBF4242" w:rsidR="00A8038C" w:rsidRDefault="00A8038C"/>
    <w:p w14:paraId="275DB7D1" w14:textId="51619E99" w:rsidR="00A8038C" w:rsidRDefault="00A8038C"/>
    <w:p w14:paraId="290E2CF9" w14:textId="1FE01AAF" w:rsidR="00A8038C" w:rsidRDefault="00A8038C">
      <w:bookmarkStart w:id="0" w:name="_GoBack"/>
      <w:bookmarkEnd w:id="0"/>
    </w:p>
    <w:p w14:paraId="736C7753" w14:textId="232A9D7F" w:rsidR="00A8038C" w:rsidRDefault="00A8038C"/>
    <w:p w14:paraId="34E8CBCE" w14:textId="61DF804A" w:rsidR="00A8038C" w:rsidRDefault="00A8038C"/>
    <w:p w14:paraId="56498AA5" w14:textId="5E58CE21" w:rsidR="00A8038C" w:rsidRDefault="00A8038C"/>
    <w:p w14:paraId="6D6EDCE6" w14:textId="77777777" w:rsidR="00A8038C" w:rsidRDefault="00A8038C"/>
    <w:p w14:paraId="6AF9CFBA" w14:textId="77777777" w:rsidR="00A8038C" w:rsidRDefault="00A8038C"/>
    <w:p w14:paraId="65D4F5F4" w14:textId="77777777" w:rsidR="00A8038C" w:rsidRDefault="00A8038C"/>
    <w:p w14:paraId="4F2282F6" w14:textId="77777777" w:rsidR="00A8038C" w:rsidRDefault="00A8038C"/>
    <w:p w14:paraId="7589C35C" w14:textId="35EC8E79" w:rsidR="00A8038C" w:rsidRDefault="00A8038C">
      <w:r>
        <w:t>V Týnci……………………………………………………………                                         …………………………………………………</w:t>
      </w:r>
    </w:p>
    <w:p w14:paraId="02F3D780" w14:textId="2040349C" w:rsidR="00A8038C" w:rsidRDefault="00A8038C">
      <w:r>
        <w:t xml:space="preserve">                                                                                                                                 Mgr. Sylva Hrubá</w:t>
      </w:r>
    </w:p>
    <w:p w14:paraId="5A2EFF7D" w14:textId="3EDA4F0D" w:rsidR="00A8038C" w:rsidRDefault="00A8038C">
      <w:r>
        <w:t xml:space="preserve">                                                                                                                                    Ředitelka školy</w:t>
      </w:r>
    </w:p>
    <w:sectPr w:rsidR="00A8038C" w:rsidSect="00153F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4F768" w14:textId="77777777" w:rsidR="00153F1A" w:rsidRDefault="00153F1A" w:rsidP="00153F1A">
      <w:pPr>
        <w:spacing w:after="0" w:line="240" w:lineRule="auto"/>
      </w:pPr>
      <w:r>
        <w:separator/>
      </w:r>
    </w:p>
  </w:endnote>
  <w:endnote w:type="continuationSeparator" w:id="0">
    <w:p w14:paraId="3CD6F711" w14:textId="77777777" w:rsidR="00153F1A" w:rsidRDefault="00153F1A" w:rsidP="001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AD794" w14:textId="77777777" w:rsidR="00153F1A" w:rsidRDefault="00153F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006B" w14:textId="77777777" w:rsidR="00153F1A" w:rsidRDefault="00153F1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F4D5" w14:textId="77777777" w:rsidR="00153F1A" w:rsidRDefault="00153F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43F75" w14:textId="77777777" w:rsidR="00153F1A" w:rsidRDefault="00153F1A" w:rsidP="00153F1A">
      <w:pPr>
        <w:spacing w:after="0" w:line="240" w:lineRule="auto"/>
      </w:pPr>
      <w:r>
        <w:separator/>
      </w:r>
    </w:p>
  </w:footnote>
  <w:footnote w:type="continuationSeparator" w:id="0">
    <w:p w14:paraId="5C0F0B9A" w14:textId="77777777" w:rsidR="00153F1A" w:rsidRDefault="00153F1A" w:rsidP="001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87489" w14:textId="77777777" w:rsidR="00153F1A" w:rsidRDefault="00153F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BED49" w14:textId="77777777" w:rsidR="00153F1A" w:rsidRPr="00C64305" w:rsidRDefault="00153F1A" w:rsidP="00153F1A">
    <w:pPr>
      <w:pStyle w:val="Bezmez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692F2B" wp14:editId="7F434881">
          <wp:simplePos x="0" y="0"/>
          <wp:positionH relativeFrom="margin">
            <wp:posOffset>-6985</wp:posOffset>
          </wp:positionH>
          <wp:positionV relativeFrom="paragraph">
            <wp:posOffset>55245</wp:posOffset>
          </wp:positionV>
          <wp:extent cx="388620" cy="441325"/>
          <wp:effectExtent l="0" t="0" r="0" b="0"/>
          <wp:wrapNone/>
          <wp:docPr id="1" name="Obrázek 1" descr="TÝNEC znak 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12355835" descr="TÝNEC znak 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C64305">
      <w:rPr>
        <w:b/>
        <w:bCs/>
        <w:sz w:val="36"/>
        <w:szCs w:val="36"/>
      </w:rPr>
      <w:t xml:space="preserve">Základní škola a Mateřská škola Týnec, </w:t>
    </w:r>
    <w:proofErr w:type="spellStart"/>
    <w:r w:rsidRPr="00C64305">
      <w:rPr>
        <w:b/>
        <w:bCs/>
        <w:sz w:val="36"/>
        <w:szCs w:val="36"/>
      </w:rPr>
      <w:t>okresBřeclav</w:t>
    </w:r>
    <w:proofErr w:type="spellEnd"/>
    <w:r w:rsidRPr="00C64305">
      <w:rPr>
        <w:b/>
        <w:bCs/>
        <w:sz w:val="36"/>
        <w:szCs w:val="36"/>
      </w:rPr>
      <w:t>,</w:t>
    </w:r>
  </w:p>
  <w:p w14:paraId="228AFB7D" w14:textId="77777777" w:rsidR="00153F1A" w:rsidRDefault="00153F1A" w:rsidP="00153F1A">
    <w:pPr>
      <w:pStyle w:val="Bezmezer"/>
      <w:jc w:val="center"/>
      <w:rPr>
        <w:sz w:val="28"/>
        <w:szCs w:val="28"/>
      </w:rPr>
    </w:pPr>
    <w:r w:rsidRPr="00C64305">
      <w:rPr>
        <w:sz w:val="28"/>
        <w:szCs w:val="28"/>
      </w:rPr>
      <w:t>příspěvková organizace</w:t>
    </w:r>
    <w:r>
      <w:rPr>
        <w:sz w:val="28"/>
        <w:szCs w:val="28"/>
      </w:rPr>
      <w:t xml:space="preserve">, </w:t>
    </w:r>
    <w:r w:rsidRPr="00C64305">
      <w:rPr>
        <w:sz w:val="28"/>
        <w:szCs w:val="28"/>
      </w:rPr>
      <w:t>Školní 221, 691 54 Týnec</w:t>
    </w:r>
  </w:p>
  <w:p w14:paraId="48DEA887" w14:textId="77777777" w:rsidR="00153F1A" w:rsidRDefault="00153F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7958" w14:textId="77777777" w:rsidR="00153F1A" w:rsidRPr="00C64305" w:rsidRDefault="00153F1A" w:rsidP="00153F1A">
    <w:pPr>
      <w:pStyle w:val="Bezmezer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416C6E" wp14:editId="0FE9A3A3">
          <wp:simplePos x="0" y="0"/>
          <wp:positionH relativeFrom="margin">
            <wp:posOffset>-6985</wp:posOffset>
          </wp:positionH>
          <wp:positionV relativeFrom="paragraph">
            <wp:posOffset>55245</wp:posOffset>
          </wp:positionV>
          <wp:extent cx="388620" cy="441325"/>
          <wp:effectExtent l="0" t="0" r="0" b="0"/>
          <wp:wrapNone/>
          <wp:docPr id="2" name="Obrázek 2" descr="TÝNEC znak 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12355835" descr="TÝNEC znak BA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4305">
      <w:rPr>
        <w:b/>
        <w:bCs/>
        <w:sz w:val="36"/>
        <w:szCs w:val="36"/>
      </w:rPr>
      <w:t>Základní škola a Mateřská škola Týnec, okres</w:t>
    </w:r>
    <w:r>
      <w:rPr>
        <w:b/>
        <w:bCs/>
        <w:sz w:val="36"/>
        <w:szCs w:val="36"/>
      </w:rPr>
      <w:t xml:space="preserve"> </w:t>
    </w:r>
    <w:r w:rsidRPr="00C64305">
      <w:rPr>
        <w:b/>
        <w:bCs/>
        <w:sz w:val="36"/>
        <w:szCs w:val="36"/>
      </w:rPr>
      <w:t>Břeclav,</w:t>
    </w:r>
  </w:p>
  <w:p w14:paraId="761E192E" w14:textId="77777777" w:rsidR="00153F1A" w:rsidRDefault="00153F1A" w:rsidP="00153F1A">
    <w:pPr>
      <w:pStyle w:val="Bezmezer"/>
      <w:tabs>
        <w:tab w:val="left" w:pos="225"/>
        <w:tab w:val="center" w:pos="4536"/>
      </w:tabs>
      <w:jc w:val="center"/>
      <w:rPr>
        <w:sz w:val="28"/>
        <w:szCs w:val="28"/>
      </w:rPr>
    </w:pPr>
    <w:r w:rsidRPr="00C64305">
      <w:rPr>
        <w:sz w:val="28"/>
        <w:szCs w:val="28"/>
      </w:rPr>
      <w:t>příspěvková organizace</w:t>
    </w:r>
    <w:r>
      <w:rPr>
        <w:sz w:val="28"/>
        <w:szCs w:val="28"/>
      </w:rPr>
      <w:t xml:space="preserve">, </w:t>
    </w:r>
    <w:r w:rsidRPr="00C64305">
      <w:rPr>
        <w:sz w:val="28"/>
        <w:szCs w:val="28"/>
      </w:rPr>
      <w:t>Školní 221, 691 54 Týnec</w:t>
    </w:r>
  </w:p>
  <w:p w14:paraId="7BB8EF58" w14:textId="77777777" w:rsidR="00153F1A" w:rsidRDefault="00153F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1A"/>
    <w:rsid w:val="00153F1A"/>
    <w:rsid w:val="00325B48"/>
    <w:rsid w:val="005C4AA3"/>
    <w:rsid w:val="00717373"/>
    <w:rsid w:val="00A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7585E"/>
  <w15:chartTrackingRefBased/>
  <w15:docId w15:val="{EF74F92B-59B7-404F-AAAC-04B821AA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F1A"/>
  </w:style>
  <w:style w:type="paragraph" w:styleId="Zpat">
    <w:name w:val="footer"/>
    <w:basedOn w:val="Normln"/>
    <w:link w:val="ZpatChar"/>
    <w:uiPriority w:val="99"/>
    <w:unhideWhenUsed/>
    <w:rsid w:val="0015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F1A"/>
  </w:style>
  <w:style w:type="paragraph" w:styleId="Bezmezer">
    <w:name w:val="No Spacing"/>
    <w:uiPriority w:val="1"/>
    <w:qFormat/>
    <w:rsid w:val="00153F1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Týnec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2025-01-21T13:22:00Z</cp:lastPrinted>
  <dcterms:created xsi:type="dcterms:W3CDTF">2025-01-21T13:16:00Z</dcterms:created>
  <dcterms:modified xsi:type="dcterms:W3CDTF">2025-01-29T10:03:00Z</dcterms:modified>
</cp:coreProperties>
</file>