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F1F44" w14:textId="77777777" w:rsidR="00CA7FB4" w:rsidRPr="00652373" w:rsidRDefault="00CA7FB4" w:rsidP="00CA7FB4">
      <w:pPr>
        <w:spacing w:after="0" w:line="240" w:lineRule="auto"/>
        <w:ind w:left="0" w:right="10" w:firstLine="0"/>
        <w:jc w:val="center"/>
        <w:rPr>
          <w:b/>
          <w:color w:val="auto"/>
          <w:sz w:val="29"/>
          <w:u w:val="single" w:color="C40008"/>
        </w:rPr>
      </w:pPr>
      <w:r w:rsidRPr="00652373">
        <w:rPr>
          <w:b/>
          <w:color w:val="auto"/>
          <w:sz w:val="29"/>
          <w:u w:val="single" w:color="C40008"/>
        </w:rPr>
        <w:t>Informace a doporučení pro rodiče</w:t>
      </w:r>
    </w:p>
    <w:p w14:paraId="1DAF5809" w14:textId="77777777" w:rsidR="00CA7FB4" w:rsidRDefault="00CA7FB4" w:rsidP="00CA7FB4">
      <w:pPr>
        <w:spacing w:after="0" w:line="240" w:lineRule="auto"/>
        <w:ind w:left="0" w:right="10" w:firstLine="0"/>
        <w:jc w:val="center"/>
      </w:pPr>
    </w:p>
    <w:p w14:paraId="6AD10D0F" w14:textId="26835051" w:rsidR="00CA7FB4" w:rsidRDefault="00CA7FB4" w:rsidP="00CA7FB4">
      <w:pPr>
        <w:pStyle w:val="Odstavecseseznamem"/>
        <w:numPr>
          <w:ilvl w:val="0"/>
          <w:numId w:val="1"/>
        </w:numPr>
        <w:spacing w:after="19" w:line="240" w:lineRule="auto"/>
        <w:ind w:right="0"/>
      </w:pPr>
      <w:r>
        <w:t>Provoz MŠ je od 6:</w:t>
      </w:r>
      <w:r w:rsidR="00825DA5">
        <w:t>15</w:t>
      </w:r>
      <w:r>
        <w:t xml:space="preserve"> hod. do 16:00 hod.</w:t>
      </w:r>
    </w:p>
    <w:p w14:paraId="70EEF6B3" w14:textId="77777777" w:rsidR="00CA7FB4" w:rsidRDefault="00CA7FB4" w:rsidP="00CA7FB4">
      <w:pPr>
        <w:spacing w:line="240" w:lineRule="auto"/>
        <w:ind w:right="0"/>
      </w:pPr>
    </w:p>
    <w:p w14:paraId="1A7B33C8" w14:textId="032B71B2" w:rsidR="00CA7FB4" w:rsidRDefault="00CA7FB4" w:rsidP="00CA7FB4">
      <w:pPr>
        <w:pStyle w:val="Odstavecseseznamem"/>
        <w:numPr>
          <w:ilvl w:val="0"/>
          <w:numId w:val="1"/>
        </w:numPr>
        <w:spacing w:line="240" w:lineRule="auto"/>
        <w:ind w:right="0"/>
      </w:pPr>
      <w:r>
        <w:t xml:space="preserve">Děti se do </w:t>
      </w:r>
      <w:r w:rsidRPr="00652373">
        <w:t>MŠ zpravidla přijímají od 6</w:t>
      </w:r>
      <w:r w:rsidR="00652373">
        <w:t>:</w:t>
      </w:r>
      <w:r w:rsidR="00825DA5" w:rsidRPr="00652373">
        <w:t>15</w:t>
      </w:r>
      <w:r w:rsidRPr="00652373">
        <w:t xml:space="preserve"> do 8:30 hodin. Předškolní děti mají povinnou výuku od 8:00 do 12:00 hodin (4 hodiny). Po předchozí</w:t>
      </w:r>
      <w:r>
        <w:t xml:space="preserve"> dohodě s učiteli lze přivádět dítě kdykoliv dle potřeby rodiny. </w:t>
      </w:r>
    </w:p>
    <w:p w14:paraId="1B7CA6DD" w14:textId="77777777" w:rsidR="00825DA5" w:rsidRDefault="00825DA5" w:rsidP="00825DA5">
      <w:pPr>
        <w:spacing w:line="240" w:lineRule="auto"/>
        <w:ind w:right="0"/>
      </w:pPr>
    </w:p>
    <w:p w14:paraId="7B0F35CB" w14:textId="7412907A" w:rsidR="00825DA5" w:rsidRDefault="00825DA5" w:rsidP="00CA7FB4">
      <w:pPr>
        <w:pStyle w:val="Odstavecseseznamem"/>
        <w:numPr>
          <w:ilvl w:val="0"/>
          <w:numId w:val="1"/>
        </w:numPr>
        <w:spacing w:line="240" w:lineRule="auto"/>
        <w:ind w:right="0"/>
      </w:pPr>
      <w:r>
        <w:t>Od 6:15 do 6:30 hod. jsou oddělení spojena ve třídě Motýlci, od 6:30 hod. se děti schází ve svých třídách. Odpoledne od 15:45hod. jsou oddělení spojena ve třídě Berušky.</w:t>
      </w:r>
    </w:p>
    <w:p w14:paraId="073D9A2D" w14:textId="77777777" w:rsidR="00825DA5" w:rsidRDefault="00825DA5" w:rsidP="00825DA5">
      <w:pPr>
        <w:spacing w:line="240" w:lineRule="auto"/>
        <w:ind w:right="0"/>
      </w:pPr>
    </w:p>
    <w:p w14:paraId="037E31CA" w14:textId="77777777" w:rsidR="00CA7FB4" w:rsidRDefault="00CA7FB4" w:rsidP="00CA7FB4">
      <w:pPr>
        <w:pStyle w:val="Odstavecseseznamem"/>
        <w:numPr>
          <w:ilvl w:val="0"/>
          <w:numId w:val="1"/>
        </w:numPr>
        <w:spacing w:line="240" w:lineRule="auto"/>
        <w:ind w:right="0"/>
      </w:pPr>
      <w:r>
        <w:t xml:space="preserve">Rodiče jsou povinni hlásit nepřítomnost dítěte v MŠ přes </w:t>
      </w:r>
      <w:proofErr w:type="spellStart"/>
      <w:r>
        <w:t>EduPage</w:t>
      </w:r>
      <w:proofErr w:type="spellEnd"/>
      <w:r>
        <w:t>. V případě náhlé nemoci lze volat. Absenci všech dětí je nutno omlouvat v </w:t>
      </w:r>
      <w:proofErr w:type="spellStart"/>
      <w:r>
        <w:t>EduPage</w:t>
      </w:r>
      <w:proofErr w:type="spellEnd"/>
      <w:r>
        <w:t xml:space="preserve">. </w:t>
      </w:r>
    </w:p>
    <w:p w14:paraId="1B48B35B" w14:textId="77777777" w:rsidR="00CA7FB4" w:rsidRDefault="00CA7FB4" w:rsidP="00CA7FB4">
      <w:pPr>
        <w:spacing w:line="240" w:lineRule="auto"/>
        <w:ind w:left="705" w:right="0" w:firstLine="0"/>
      </w:pPr>
    </w:p>
    <w:p w14:paraId="4F155A89" w14:textId="77777777" w:rsidR="00CA7FB4" w:rsidRDefault="00CA7FB4" w:rsidP="00CA7FB4">
      <w:pPr>
        <w:pStyle w:val="Odstavecseseznamem"/>
        <w:numPr>
          <w:ilvl w:val="0"/>
          <w:numId w:val="1"/>
        </w:numPr>
        <w:spacing w:line="240" w:lineRule="auto"/>
        <w:ind w:right="0"/>
      </w:pPr>
      <w:r>
        <w:t xml:space="preserve">V případě nepřítomnosti je nutné stravu odhlásit předchozí den do 14:00 hod. přes </w:t>
      </w:r>
      <w:proofErr w:type="spellStart"/>
      <w:r>
        <w:t>EduPage</w:t>
      </w:r>
      <w:proofErr w:type="spellEnd"/>
      <w:r>
        <w:t xml:space="preserve"> v sekci Jídelní lístek. V případě nemoci lze dítě odhlásit ten den do 8:00 hod. telefonicky. Nemocné dítě má však nárok na oběd, ale pouze první den nepřítomnosti v MŠ, tzn. můžete si oběd vyzvednout. Po nemoci je nutno dítě přihlásit ke stravování opět den předem přes </w:t>
      </w:r>
      <w:proofErr w:type="spellStart"/>
      <w:r>
        <w:t>EduPage</w:t>
      </w:r>
      <w:proofErr w:type="spellEnd"/>
      <w:r>
        <w:t xml:space="preserve"> v sekci Jídelní lístek.  </w:t>
      </w:r>
    </w:p>
    <w:p w14:paraId="013F279E" w14:textId="77777777" w:rsidR="00CA7FB4" w:rsidRDefault="00CA7FB4" w:rsidP="00CA7FB4">
      <w:pPr>
        <w:spacing w:after="34" w:line="240" w:lineRule="auto"/>
        <w:ind w:left="720" w:right="0" w:firstLine="60"/>
      </w:pPr>
    </w:p>
    <w:p w14:paraId="6EDF96D0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 xml:space="preserve">Rodič je povinen předat učiteli dítě osobně, teprve potom může opustit školu. </w:t>
      </w:r>
    </w:p>
    <w:p w14:paraId="12A98F2B" w14:textId="0E913F3E" w:rsidR="00CA7FB4" w:rsidRDefault="00CA7FB4" w:rsidP="00CA7FB4">
      <w:pPr>
        <w:pStyle w:val="Odstavecseseznamem"/>
        <w:numPr>
          <w:ilvl w:val="1"/>
          <w:numId w:val="1"/>
        </w:numPr>
        <w:spacing w:line="240" w:lineRule="auto"/>
        <w:ind w:right="0"/>
      </w:pPr>
      <w:r>
        <w:t>Ranní předávání je od 6</w:t>
      </w:r>
      <w:r w:rsidR="00652373">
        <w:t>:</w:t>
      </w:r>
      <w:r w:rsidR="00825DA5">
        <w:t>15</w:t>
      </w:r>
      <w:r>
        <w:t xml:space="preserve"> do 8.30 hod. Vstup hlavním vchodem, rodiče zazvoní, odvedou děti do šatny, po převlečení je předají učitelce ve třídě. Odpolední vyzvedávání je možné v době od 15.00 do 16:00 hod.</w:t>
      </w:r>
    </w:p>
    <w:p w14:paraId="0DE62F54" w14:textId="77777777" w:rsidR="00CA7FB4" w:rsidRDefault="00CA7FB4" w:rsidP="00CA7FB4">
      <w:pPr>
        <w:spacing w:after="10" w:line="240" w:lineRule="auto"/>
        <w:ind w:left="720" w:right="0" w:firstLine="60"/>
      </w:pPr>
    </w:p>
    <w:p w14:paraId="52B260A9" w14:textId="5204F3DF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 xml:space="preserve">Zákonní zástupci dítěte mohou písemně pověřit vyzvedáváním i jinou osobu </w:t>
      </w:r>
      <w:r>
        <w:br/>
        <w:t xml:space="preserve">(i nezletilou) na základě písemného pověření k vyzvedávání dítěte jinou osobou. </w:t>
      </w:r>
      <w:r w:rsidR="00825DA5">
        <w:br/>
      </w:r>
      <w:r>
        <w:t xml:space="preserve">S pověřenou osobou je potřeba </w:t>
      </w:r>
      <w:proofErr w:type="spellStart"/>
      <w:r>
        <w:t>ped</w:t>
      </w:r>
      <w:proofErr w:type="spellEnd"/>
      <w:r>
        <w:t xml:space="preserve">. pracovníka předem seznámit. </w:t>
      </w:r>
    </w:p>
    <w:p w14:paraId="2033279C" w14:textId="77777777" w:rsidR="00CA7FB4" w:rsidRDefault="00CA7FB4" w:rsidP="00CA7FB4">
      <w:pPr>
        <w:spacing w:after="11" w:line="240" w:lineRule="auto"/>
        <w:ind w:left="720" w:right="0" w:firstLine="60"/>
      </w:pPr>
    </w:p>
    <w:p w14:paraId="65835AF2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rPr>
          <w:b/>
        </w:rPr>
        <w:t>Do MŠ patří pouze děti zcela zdravé.</w:t>
      </w:r>
      <w:r>
        <w:t xml:space="preserve"> Bez rýmy, bez kašle, bez bolestí bříška, bez teploty atd.</w:t>
      </w:r>
    </w:p>
    <w:p w14:paraId="7B44D67E" w14:textId="77777777" w:rsidR="00CA7FB4" w:rsidRDefault="00CA7FB4" w:rsidP="00CA7FB4">
      <w:pPr>
        <w:spacing w:after="32" w:line="240" w:lineRule="auto"/>
        <w:ind w:left="0" w:right="0" w:firstLine="60"/>
      </w:pPr>
    </w:p>
    <w:p w14:paraId="1AE5A526" w14:textId="230C9824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 xml:space="preserve">Rodiče jsou povinni hlásit výskyt infekčního onemocnění v rodině a veškeré údaje </w:t>
      </w:r>
      <w:r w:rsidR="00825DA5">
        <w:br/>
      </w:r>
      <w:r>
        <w:t xml:space="preserve">o zdraví dítěte či změnách momentálního zdravotního stavu dítěte. </w:t>
      </w:r>
    </w:p>
    <w:p w14:paraId="76FD6291" w14:textId="77777777" w:rsidR="00CA7FB4" w:rsidRDefault="00CA7FB4" w:rsidP="00CA7FB4">
      <w:pPr>
        <w:spacing w:after="33" w:line="240" w:lineRule="auto"/>
        <w:ind w:left="0" w:right="0" w:firstLine="60"/>
      </w:pPr>
    </w:p>
    <w:p w14:paraId="71BB449E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 xml:space="preserve">Při výskytu vší je nutné, aby rodiče věnovali zvýšenou pozornost úplnému vyčištění hlavy. </w:t>
      </w:r>
    </w:p>
    <w:p w14:paraId="384449A0" w14:textId="77777777" w:rsidR="00CA7FB4" w:rsidRDefault="00CA7FB4" w:rsidP="00CA7FB4">
      <w:pPr>
        <w:spacing w:after="16" w:line="240" w:lineRule="auto"/>
        <w:ind w:left="0" w:right="0" w:firstLine="60"/>
      </w:pPr>
    </w:p>
    <w:p w14:paraId="2EC94C14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Jestliže je u dítěte zjištěna změna zdravotního stavu</w:t>
      </w:r>
      <w:r>
        <w:rPr>
          <w:b/>
        </w:rPr>
        <w:t>,</w:t>
      </w:r>
      <w:r>
        <w:t xml:space="preserve"> která by dítěti bránila ve vzdělávání v MŠ, budou rodiče neprodleně telefonicky informováni a povinni dítě z MŠ vyzvednout. </w:t>
      </w:r>
    </w:p>
    <w:p w14:paraId="7B7863A5" w14:textId="77777777" w:rsidR="00CA7FB4" w:rsidRDefault="00CA7FB4" w:rsidP="00CA7FB4">
      <w:pPr>
        <w:spacing w:after="33" w:line="240" w:lineRule="auto"/>
        <w:ind w:left="0" w:right="0" w:firstLine="60"/>
      </w:pPr>
    </w:p>
    <w:p w14:paraId="54939C9D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 xml:space="preserve">Rodiče jsou povinni hlásit změny v osobních datech dítěte, změny telefonních čísel zákonných zástupců či změny osoby určené k vyzvedávání dítěte. </w:t>
      </w:r>
    </w:p>
    <w:p w14:paraId="3DEC0DA0" w14:textId="77777777" w:rsidR="00CA7FB4" w:rsidRDefault="00CA7FB4" w:rsidP="00CA7FB4">
      <w:pPr>
        <w:spacing w:after="28" w:line="240" w:lineRule="auto"/>
        <w:ind w:left="720" w:right="0" w:firstLine="60"/>
      </w:pPr>
    </w:p>
    <w:p w14:paraId="23D37DC1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Stravné se hradí k 20. dni v měsíci předešlého měsíce formou inkasa na účet školy. Veškeré informace k platbám jste již obdrželi od vedoucí jídelny.</w:t>
      </w:r>
    </w:p>
    <w:p w14:paraId="038C2BA9" w14:textId="77777777" w:rsidR="00CA7FB4" w:rsidRDefault="00CA7FB4" w:rsidP="00CA7FB4">
      <w:pPr>
        <w:spacing w:line="240" w:lineRule="auto"/>
        <w:ind w:right="0"/>
      </w:pPr>
    </w:p>
    <w:tbl>
      <w:tblPr>
        <w:tblW w:w="4310" w:type="dxa"/>
        <w:tblInd w:w="23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2328"/>
      </w:tblGrid>
      <w:tr w:rsidR="00CA7FB4" w14:paraId="7C821030" w14:textId="77777777" w:rsidTr="007141BC">
        <w:trPr>
          <w:trHeight w:val="30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04E31D17" w14:textId="2D95FA89" w:rsidR="00CA7FB4" w:rsidRDefault="00CA7FB4" w:rsidP="007141BC">
            <w:pPr>
              <w:spacing w:after="0" w:line="240" w:lineRule="auto"/>
              <w:ind w:left="0" w:right="0" w:firstLine="0"/>
            </w:pPr>
            <w:r>
              <w:lastRenderedPageBreak/>
              <w:t xml:space="preserve">  </w:t>
            </w:r>
            <w:bookmarkStart w:id="0" w:name="_GoBack"/>
            <w:bookmarkEnd w:id="0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17DFB727" w14:textId="77777777" w:rsidR="00CA7FB4" w:rsidRDefault="00CA7FB4" w:rsidP="007141BC">
            <w:pPr>
              <w:spacing w:after="0" w:line="240" w:lineRule="auto"/>
              <w:ind w:left="0" w:right="0" w:firstLine="0"/>
            </w:pPr>
            <w:proofErr w:type="gramStart"/>
            <w:r>
              <w:t>3-6leté</w:t>
            </w:r>
            <w:proofErr w:type="gramEnd"/>
            <w:r>
              <w:t xml:space="preserve"> děti       7 leté </w:t>
            </w:r>
          </w:p>
        </w:tc>
      </w:tr>
      <w:tr w:rsidR="00CA7FB4" w14:paraId="131C701F" w14:textId="77777777" w:rsidTr="007141BC">
        <w:trPr>
          <w:trHeight w:val="30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24B40B24" w14:textId="77777777" w:rsidR="00CA7FB4" w:rsidRDefault="00CA7FB4" w:rsidP="007141BC">
            <w:pPr>
              <w:spacing w:after="0" w:line="240" w:lineRule="auto"/>
              <w:ind w:left="0" w:right="0" w:firstLine="0"/>
            </w:pPr>
            <w:r>
              <w:t xml:space="preserve">Přesnídávka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2A1C19F4" w14:textId="77777777" w:rsidR="00CA7FB4" w:rsidRDefault="00CA7FB4" w:rsidP="007141BC">
            <w:pPr>
              <w:spacing w:after="0" w:line="240" w:lineRule="auto"/>
              <w:ind w:left="0" w:right="0" w:firstLine="0"/>
            </w:pPr>
            <w:r>
              <w:t xml:space="preserve">  </w:t>
            </w:r>
            <w:proofErr w:type="gramStart"/>
            <w:r>
              <w:t>12  Kč</w:t>
            </w:r>
            <w:proofErr w:type="gramEnd"/>
            <w:r>
              <w:t xml:space="preserve">            14 Kč </w:t>
            </w:r>
          </w:p>
        </w:tc>
      </w:tr>
      <w:tr w:rsidR="00CA7FB4" w14:paraId="2B989770" w14:textId="77777777" w:rsidTr="007141BC">
        <w:trPr>
          <w:trHeight w:val="300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45061DDE" w14:textId="77777777" w:rsidR="00CA7FB4" w:rsidRDefault="00CA7FB4" w:rsidP="007141BC">
            <w:pPr>
              <w:spacing w:after="0" w:line="240" w:lineRule="auto"/>
              <w:ind w:left="0" w:right="0" w:firstLine="0"/>
            </w:pPr>
            <w:r>
              <w:t xml:space="preserve">Oběd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16B4A7DD" w14:textId="77777777" w:rsidR="00CA7FB4" w:rsidRDefault="00CA7FB4" w:rsidP="007141BC">
            <w:pPr>
              <w:spacing w:after="0" w:line="240" w:lineRule="auto"/>
              <w:ind w:left="0" w:right="0" w:firstLine="0"/>
            </w:pPr>
            <w:r>
              <w:t xml:space="preserve">  </w:t>
            </w:r>
            <w:proofErr w:type="gramStart"/>
            <w:r>
              <w:t>27  Kč</w:t>
            </w:r>
            <w:proofErr w:type="gramEnd"/>
            <w:r>
              <w:t xml:space="preserve">            32  Kč </w:t>
            </w:r>
          </w:p>
        </w:tc>
      </w:tr>
      <w:tr w:rsidR="00CA7FB4" w14:paraId="60788B98" w14:textId="77777777" w:rsidTr="007141BC">
        <w:trPr>
          <w:trHeight w:val="28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17F66879" w14:textId="77777777" w:rsidR="00CA7FB4" w:rsidRDefault="00CA7FB4" w:rsidP="007141BC">
            <w:pPr>
              <w:spacing w:after="0" w:line="240" w:lineRule="auto"/>
              <w:ind w:left="0" w:right="0" w:firstLine="0"/>
            </w:pPr>
            <w:r>
              <w:t xml:space="preserve">Svačina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6312BA0E" w14:textId="77777777" w:rsidR="00CA7FB4" w:rsidRDefault="00CA7FB4" w:rsidP="007141BC">
            <w:pPr>
              <w:spacing w:after="0" w:line="240" w:lineRule="auto"/>
              <w:ind w:left="0" w:right="0" w:firstLine="0"/>
            </w:pPr>
            <w:r>
              <w:t xml:space="preserve">  </w:t>
            </w:r>
            <w:proofErr w:type="gramStart"/>
            <w:r>
              <w:t>11  Kč</w:t>
            </w:r>
            <w:proofErr w:type="gramEnd"/>
            <w:r>
              <w:t xml:space="preserve">            12 Kč </w:t>
            </w:r>
          </w:p>
        </w:tc>
      </w:tr>
      <w:tr w:rsidR="00CA7FB4" w14:paraId="313FDE47" w14:textId="77777777" w:rsidTr="007141BC">
        <w:trPr>
          <w:trHeight w:val="28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0B901E43" w14:textId="77777777" w:rsidR="00CA7FB4" w:rsidRDefault="00CA7FB4" w:rsidP="007141BC">
            <w:pPr>
              <w:spacing w:after="0" w:line="240" w:lineRule="auto"/>
              <w:ind w:left="0" w:right="0" w:firstLine="0"/>
            </w:pPr>
            <w:r>
              <w:t>Pitný režim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83" w:type="dxa"/>
              <w:bottom w:w="0" w:type="dxa"/>
              <w:right w:w="115" w:type="dxa"/>
            </w:tcMar>
          </w:tcPr>
          <w:p w14:paraId="32E5B43A" w14:textId="77777777" w:rsidR="00CA7FB4" w:rsidRDefault="00CA7FB4" w:rsidP="007141BC">
            <w:pPr>
              <w:spacing w:after="0" w:line="240" w:lineRule="auto"/>
              <w:ind w:left="180" w:right="0" w:firstLine="0"/>
            </w:pPr>
            <w:r>
              <w:t xml:space="preserve">            5 Kč</w:t>
            </w:r>
          </w:p>
        </w:tc>
      </w:tr>
    </w:tbl>
    <w:p w14:paraId="7A3F0F06" w14:textId="77777777" w:rsidR="00CA7FB4" w:rsidRDefault="00CA7FB4" w:rsidP="00CA7FB4">
      <w:pPr>
        <w:spacing w:line="240" w:lineRule="auto"/>
        <w:ind w:left="720" w:right="0" w:firstLine="0"/>
      </w:pPr>
    </w:p>
    <w:p w14:paraId="60305316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Úplata za vzdělávání v MŠ je hrazena stejným způsobem jako stravné.</w:t>
      </w:r>
      <w:r>
        <w:rPr>
          <w:b/>
        </w:rPr>
        <w:t xml:space="preserve"> </w:t>
      </w:r>
      <w:r>
        <w:t xml:space="preserve">Pro školní rok 2025/2026 je částka stanovena na 250,- Kč za měsíc. Netýká se dětí předškolních a </w:t>
      </w:r>
      <w:proofErr w:type="spellStart"/>
      <w:r>
        <w:t>odkladových</w:t>
      </w:r>
      <w:proofErr w:type="spellEnd"/>
      <w:r>
        <w:t xml:space="preserve">, které jsou z úplaty za vzdělávání v MŠ osvobozeny. </w:t>
      </w:r>
    </w:p>
    <w:p w14:paraId="38F06136" w14:textId="77777777" w:rsidR="00CA7FB4" w:rsidRDefault="00CA7FB4" w:rsidP="00CA7FB4">
      <w:pPr>
        <w:spacing w:line="240" w:lineRule="auto"/>
        <w:ind w:right="0"/>
      </w:pPr>
    </w:p>
    <w:p w14:paraId="78CE35DF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 xml:space="preserve">Stížnosti, oznámení a podněty k práci MŠ podávejte u p. uč. </w:t>
      </w:r>
      <w:proofErr w:type="spellStart"/>
      <w:r>
        <w:t>Cabalové</w:t>
      </w:r>
      <w:proofErr w:type="spellEnd"/>
      <w:r>
        <w:t xml:space="preserve">, která je v zákonné lhůtě vyřídí. </w:t>
      </w:r>
    </w:p>
    <w:p w14:paraId="19F5A360" w14:textId="77777777" w:rsidR="00CA7FB4" w:rsidRDefault="00CA7FB4" w:rsidP="00CA7FB4">
      <w:pPr>
        <w:spacing w:line="240" w:lineRule="auto"/>
        <w:ind w:right="0"/>
      </w:pPr>
    </w:p>
    <w:p w14:paraId="7F895AFC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 xml:space="preserve">Třída má svůj denní program, který je flexibilní, aby mohl reagovat na aktuální změny. </w:t>
      </w:r>
    </w:p>
    <w:p w14:paraId="53746FD4" w14:textId="77777777" w:rsidR="00CA7FB4" w:rsidRDefault="00CA7FB4" w:rsidP="00CA7FB4">
      <w:pPr>
        <w:spacing w:line="240" w:lineRule="auto"/>
        <w:ind w:right="0"/>
      </w:pPr>
    </w:p>
    <w:p w14:paraId="34F302A4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Rodič má právo být informován o</w:t>
      </w:r>
      <w:r>
        <w:rPr>
          <w:b/>
        </w:rPr>
        <w:t xml:space="preserve"> </w:t>
      </w:r>
      <w:r>
        <w:t xml:space="preserve">prospívání svého dítěte, o jeho individuálních pokrocích v rozvoji a učení. S učiteli se domlouvá na společném postupu při výchově a vzdělávání svého dítěte. </w:t>
      </w:r>
    </w:p>
    <w:p w14:paraId="69B91342" w14:textId="77777777" w:rsidR="00CA7FB4" w:rsidRDefault="00CA7FB4" w:rsidP="00CA7FB4">
      <w:pPr>
        <w:pStyle w:val="Odstavecseseznamem"/>
      </w:pPr>
    </w:p>
    <w:p w14:paraId="7C24C854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Rodiče jsou o dění v MŠ</w:t>
      </w:r>
      <w:r>
        <w:rPr>
          <w:b/>
        </w:rPr>
        <w:t xml:space="preserve"> </w:t>
      </w:r>
      <w:r>
        <w:t xml:space="preserve">informováni na webu školy, prostřednictvím informačního systému školy </w:t>
      </w:r>
      <w:proofErr w:type="spellStart"/>
      <w:r>
        <w:t>EduPage</w:t>
      </w:r>
      <w:proofErr w:type="spellEnd"/>
      <w:r>
        <w:t xml:space="preserve">, případně osobně </w:t>
      </w:r>
      <w:proofErr w:type="spellStart"/>
      <w:r>
        <w:t>ped</w:t>
      </w:r>
      <w:proofErr w:type="spellEnd"/>
      <w:r>
        <w:t xml:space="preserve">. pracovníky. </w:t>
      </w:r>
    </w:p>
    <w:p w14:paraId="2A263A4C" w14:textId="77777777" w:rsidR="00CA7FB4" w:rsidRDefault="00CA7FB4" w:rsidP="00CA7FB4">
      <w:pPr>
        <w:spacing w:line="240" w:lineRule="auto"/>
        <w:ind w:right="0"/>
      </w:pPr>
    </w:p>
    <w:p w14:paraId="17975226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Rodiče mají právo si vyžádat osobní konzultaci</w:t>
      </w:r>
      <w:r>
        <w:rPr>
          <w:b/>
        </w:rPr>
        <w:t xml:space="preserve"> s</w:t>
      </w:r>
      <w:r>
        <w:t xml:space="preserve"> učiteli nebo ředitelkou vždy po předchozí domluvě termínu. </w:t>
      </w:r>
    </w:p>
    <w:p w14:paraId="23373BCC" w14:textId="77777777" w:rsidR="00CA7FB4" w:rsidRDefault="00CA7FB4" w:rsidP="00CA7FB4">
      <w:pPr>
        <w:pStyle w:val="Odstavecseseznamem"/>
      </w:pPr>
    </w:p>
    <w:p w14:paraId="18FDB93C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Pokud bude dítě navštěvovat MŠ a neumí se samo vysmrkat, najíst, obléct, obout nebo není samostatné na WC (očista po toaletě), je třeba tyto dovednosti postupně doučit a docvičit doma.</w:t>
      </w:r>
    </w:p>
    <w:p w14:paraId="58B7E825" w14:textId="77777777" w:rsidR="00CA7FB4" w:rsidRDefault="00CA7FB4" w:rsidP="00CA7FB4">
      <w:pPr>
        <w:spacing w:line="240" w:lineRule="auto"/>
        <w:ind w:right="0"/>
      </w:pPr>
    </w:p>
    <w:p w14:paraId="2251B9DF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Dítě nesmí do MŠ nosit žádné hračky. Pouze plyšovou hračku na spaní.</w:t>
      </w:r>
      <w:r>
        <w:rPr>
          <w:b/>
        </w:rPr>
        <w:t xml:space="preserve"> </w:t>
      </w:r>
    </w:p>
    <w:p w14:paraId="34545F1A" w14:textId="77777777" w:rsidR="00CA7FB4" w:rsidRDefault="00CA7FB4" w:rsidP="00CA7FB4">
      <w:pPr>
        <w:pStyle w:val="Odstavecseseznamem"/>
      </w:pPr>
    </w:p>
    <w:p w14:paraId="23D1400A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>Během září vybíráme:</w:t>
      </w:r>
    </w:p>
    <w:p w14:paraId="2D928013" w14:textId="77777777" w:rsidR="00CA7FB4" w:rsidRDefault="00CA7FB4" w:rsidP="00CA7FB4">
      <w:pPr>
        <w:pStyle w:val="Odstavecseseznamem"/>
        <w:numPr>
          <w:ilvl w:val="0"/>
          <w:numId w:val="1"/>
        </w:numPr>
        <w:spacing w:line="240" w:lineRule="auto"/>
        <w:ind w:right="0"/>
      </w:pPr>
      <w:r>
        <w:t>Oddělení Motýlci (menší děti): 2x balení papírových kapesníků, 1x balení vlhčených ubrousků, 1x tekuté mýdlo, 1x balení papírů A4 do kopírky</w:t>
      </w:r>
    </w:p>
    <w:p w14:paraId="68481478" w14:textId="77777777" w:rsidR="00CA7FB4" w:rsidRDefault="00CA7FB4" w:rsidP="00CA7FB4">
      <w:pPr>
        <w:pStyle w:val="Odstavecseseznamem"/>
        <w:numPr>
          <w:ilvl w:val="0"/>
          <w:numId w:val="1"/>
        </w:numPr>
        <w:spacing w:line="240" w:lineRule="auto"/>
        <w:ind w:right="0"/>
      </w:pPr>
      <w:r>
        <w:t>Oddělení Berušky (starší děti): 2x balení papírových kapesníků, 1x tekuté mýdlo, 2x balení papírů A4 do kopírky</w:t>
      </w:r>
    </w:p>
    <w:p w14:paraId="304628F2" w14:textId="77777777" w:rsidR="00CA7FB4" w:rsidRDefault="00CA7FB4" w:rsidP="00CA7FB4">
      <w:pPr>
        <w:spacing w:line="240" w:lineRule="auto"/>
        <w:ind w:left="705" w:right="0" w:firstLine="0"/>
      </w:pPr>
    </w:p>
    <w:p w14:paraId="0E9D8E3B" w14:textId="77777777" w:rsidR="00CA7FB4" w:rsidRDefault="00CA7FB4" w:rsidP="00CA7FB4">
      <w:pPr>
        <w:numPr>
          <w:ilvl w:val="0"/>
          <w:numId w:val="1"/>
        </w:numPr>
        <w:spacing w:line="240" w:lineRule="auto"/>
        <w:ind w:right="0"/>
      </w:pPr>
      <w:r>
        <w:t xml:space="preserve">Cukrovinky dávejte dětem pouze v případě narozenin. (Cukrovinky volte z bezpečnostních důvodů výhradně gumové.) </w:t>
      </w:r>
    </w:p>
    <w:p w14:paraId="4D661765" w14:textId="77777777" w:rsidR="00CA7FB4" w:rsidRDefault="00CA7FB4" w:rsidP="00CA7FB4">
      <w:pPr>
        <w:spacing w:after="0" w:line="240" w:lineRule="auto"/>
        <w:ind w:left="0" w:right="0" w:firstLine="0"/>
      </w:pPr>
    </w:p>
    <w:p w14:paraId="609C4CBD" w14:textId="77777777" w:rsidR="00CA7FB4" w:rsidRDefault="00CA7FB4" w:rsidP="00CA7FB4">
      <w:pPr>
        <w:spacing w:after="0" w:line="240" w:lineRule="auto"/>
        <w:ind w:left="0" w:right="0" w:firstLine="0"/>
      </w:pPr>
      <w:r>
        <w:rPr>
          <w:b/>
        </w:rPr>
        <w:t xml:space="preserve">Informace k zahájení provozu MŠ: </w:t>
      </w:r>
    </w:p>
    <w:p w14:paraId="6738E0B3" w14:textId="77777777" w:rsidR="00CA7FB4" w:rsidRDefault="00CA7FB4" w:rsidP="00CA7FB4">
      <w:pPr>
        <w:spacing w:after="17" w:line="240" w:lineRule="auto"/>
        <w:ind w:left="0" w:right="0" w:firstLine="0"/>
      </w:pPr>
      <w:r>
        <w:t xml:space="preserve"> </w:t>
      </w:r>
    </w:p>
    <w:p w14:paraId="0C111E67" w14:textId="623A4F72" w:rsidR="00CA7FB4" w:rsidRDefault="00CA7FB4" w:rsidP="00CA7FB4">
      <w:pPr>
        <w:spacing w:line="240" w:lineRule="auto"/>
        <w:ind w:left="0" w:right="0" w:firstLine="0"/>
      </w:pPr>
      <w:r>
        <w:t>Provoz začíná v úterý 2. 9. 2025 od 6</w:t>
      </w:r>
      <w:r w:rsidR="00652373">
        <w:t>:</w:t>
      </w:r>
      <w:r w:rsidR="00825DA5">
        <w:t>15</w:t>
      </w:r>
      <w:r>
        <w:t xml:space="preserve"> do 16:00 hod. Děti si přinesou v </w:t>
      </w:r>
      <w:r>
        <w:rPr>
          <w:b/>
        </w:rPr>
        <w:t>PODEPSANÉ</w:t>
      </w:r>
      <w:r>
        <w:t xml:space="preserve"> igelitové tašce přezůvky (ne pantofle ani </w:t>
      </w:r>
      <w:proofErr w:type="spellStart"/>
      <w:r>
        <w:t>crocsy</w:t>
      </w:r>
      <w:proofErr w:type="spellEnd"/>
      <w:r>
        <w:t xml:space="preserve">) a náhradní oblečení. Děti, které budou v MŠ spát, si přinesou polštář a pyžamo. </w:t>
      </w:r>
      <w:r>
        <w:rPr>
          <w:b/>
        </w:rPr>
        <w:t>VŠECHNY VĚCI ŘÁDNĚ PODEPIŠTE.</w:t>
      </w:r>
    </w:p>
    <w:p w14:paraId="07C81410" w14:textId="77777777" w:rsidR="00CA7FB4" w:rsidRDefault="00CA7FB4" w:rsidP="00CA7FB4">
      <w:pPr>
        <w:spacing w:after="0" w:line="240" w:lineRule="auto"/>
        <w:ind w:left="0" w:right="0" w:firstLine="0"/>
      </w:pPr>
      <w:r>
        <w:t xml:space="preserve"> </w:t>
      </w:r>
    </w:p>
    <w:p w14:paraId="21B65799" w14:textId="77777777" w:rsidR="00CA7FB4" w:rsidRDefault="00CA7FB4" w:rsidP="00CA7FB4">
      <w:pPr>
        <w:spacing w:after="10" w:line="240" w:lineRule="auto"/>
        <w:ind w:left="0" w:right="0" w:firstLine="0"/>
      </w:pPr>
      <w:r>
        <w:t xml:space="preserve"> </w:t>
      </w:r>
    </w:p>
    <w:p w14:paraId="4F66449B" w14:textId="58F50EB5" w:rsidR="009D0F4A" w:rsidRDefault="00CA7FB4" w:rsidP="00CA7FB4">
      <w:pPr>
        <w:spacing w:line="240" w:lineRule="auto"/>
        <w:ind w:left="0" w:right="0" w:firstLine="0"/>
      </w:pPr>
      <w:r>
        <w:t>V Týnci 7.8.2025 vedoucí učitelka MŠ Lenka</w:t>
      </w:r>
      <w:r>
        <w:rPr>
          <w:b/>
          <w:i/>
          <w:color w:val="404040"/>
        </w:rPr>
        <w:t xml:space="preserve"> </w:t>
      </w:r>
      <w:proofErr w:type="spellStart"/>
      <w:r>
        <w:t>Cabalová</w:t>
      </w:r>
      <w:proofErr w:type="spellEnd"/>
      <w:r>
        <w:rPr>
          <w:color w:val="404040"/>
        </w:rPr>
        <w:t xml:space="preserve"> </w:t>
      </w:r>
    </w:p>
    <w:sectPr w:rsidR="009D0F4A">
      <w:pgSz w:w="11910" w:h="16845"/>
      <w:pgMar w:top="1419" w:right="1407" w:bottom="1585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21E58"/>
    <w:multiLevelType w:val="multilevel"/>
    <w:tmpl w:val="95E4B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E6"/>
    <w:rsid w:val="006267E6"/>
    <w:rsid w:val="00652373"/>
    <w:rsid w:val="00825DA5"/>
    <w:rsid w:val="009D0F4A"/>
    <w:rsid w:val="00C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FE49"/>
  <w15:chartTrackingRefBased/>
  <w15:docId w15:val="{10205AB9-6512-4983-B232-E1C07DA9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FB4"/>
    <w:pPr>
      <w:suppressAutoHyphens/>
      <w:autoSpaceDN w:val="0"/>
      <w:spacing w:after="4" w:line="264" w:lineRule="auto"/>
      <w:ind w:left="730" w:right="7" w:hanging="37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CA7F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Týnec</dc:creator>
  <cp:keywords/>
  <dc:description/>
  <cp:lastModifiedBy>Základní škola Týnec</cp:lastModifiedBy>
  <cp:revision>6</cp:revision>
  <cp:lastPrinted>2025-08-28T10:46:00Z</cp:lastPrinted>
  <dcterms:created xsi:type="dcterms:W3CDTF">2025-08-11T15:42:00Z</dcterms:created>
  <dcterms:modified xsi:type="dcterms:W3CDTF">2025-08-28T10:46:00Z</dcterms:modified>
</cp:coreProperties>
</file>